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B6A9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F3D4C">
        <w:rPr>
          <w:sz w:val="28"/>
          <w:szCs w:val="28"/>
        </w:rPr>
        <w:t>4</w:t>
      </w:r>
      <w:r w:rsidR="000C5EC1">
        <w:rPr>
          <w:sz w:val="28"/>
          <w:szCs w:val="28"/>
        </w:rPr>
        <w:t>.</w:t>
      </w:r>
      <w:r w:rsidR="000F3D4C">
        <w:rPr>
          <w:sz w:val="28"/>
          <w:szCs w:val="28"/>
        </w:rPr>
        <w:t>01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F3D4C">
        <w:rPr>
          <w:sz w:val="28"/>
          <w:szCs w:val="28"/>
        </w:rPr>
        <w:t>4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0F3D4C">
        <w:rPr>
          <w:sz w:val="28"/>
          <w:szCs w:val="28"/>
        </w:rPr>
        <w:t>4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E86075">
                    <w:rPr>
                      <w:kern w:val="2"/>
                      <w:sz w:val="28"/>
                      <w:szCs w:val="28"/>
                    </w:rPr>
                    <w:t>5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4 </w:t>
                  </w:r>
                  <w:r w:rsidR="001F042B">
                    <w:rPr>
                      <w:kern w:val="2"/>
                      <w:sz w:val="28"/>
                      <w:szCs w:val="28"/>
                    </w:rPr>
                    <w:t>8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46,5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874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F042B">
                    <w:rPr>
                      <w:kern w:val="2"/>
                      <w:sz w:val="28"/>
                      <w:szCs w:val="28"/>
                    </w:rPr>
                    <w:t>8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23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898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372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Объем средств областного бюджета составляет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016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1 180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0F3D4C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1F042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058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874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0F3D4C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F042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898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2026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внебюджетных источников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539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421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118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2026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2027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2029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2030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799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E86075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</w:t>
                  </w:r>
                  <w:r w:rsidR="00C72556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расходы по благоустройству территории площади;</w:t>
                  </w:r>
                </w:p>
                <w:p w:rsidR="003F621B" w:rsidRPr="00717941" w:rsidRDefault="003F621B" w:rsidP="003F621B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1 180,2 тыс. рублей направляются на расходы по капитальному ремонту Братской могилы;</w:t>
                  </w:r>
                </w:p>
                <w:p w:rsidR="00825445" w:rsidRPr="00717941" w:rsidRDefault="00825445" w:rsidP="0082544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118,5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капитальному ремонту Братской могилы;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F042B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79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B2A85">
        <w:t>2</w:t>
      </w:r>
      <w:r w:rsidR="00825445">
        <w:t>4</w:t>
      </w:r>
      <w:r w:rsidR="000C5EC1">
        <w:t>.</w:t>
      </w:r>
      <w:r w:rsidR="00825445">
        <w:t>01</w:t>
      </w:r>
      <w:r>
        <w:t>.20</w:t>
      </w:r>
      <w:r w:rsidR="00326F1F">
        <w:t>2</w:t>
      </w:r>
      <w:r w:rsidR="00825445">
        <w:t>4</w:t>
      </w:r>
      <w:r>
        <w:t xml:space="preserve"> № </w:t>
      </w:r>
      <w:r w:rsidR="00825445">
        <w:t>4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FC406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8</w:t>
            </w:r>
            <w:r w:rsidR="00FC406B">
              <w:rPr>
                <w:kern w:val="2"/>
                <w:sz w:val="18"/>
                <w:szCs w:val="18"/>
              </w:rPr>
              <w:t>46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FC406B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25445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1F042B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C406B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2</w:t>
            </w:r>
            <w:r w:rsidR="00C72556">
              <w:rPr>
                <w:kern w:val="2"/>
                <w:sz w:val="18"/>
                <w:szCs w:val="18"/>
              </w:rPr>
              <w:t>89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C72556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C72556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C72556">
              <w:rPr>
                <w:rFonts w:eastAsia="Calibri"/>
                <w:kern w:val="2"/>
                <w:sz w:val="18"/>
                <w:szCs w:val="18"/>
                <w:lang w:eastAsia="en-US"/>
              </w:rPr>
              <w:t>058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C72556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25445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1F042B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016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23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4F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 w:rsidR="00FC4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FC406B"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FC406B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25445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FC406B"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8</w:t>
            </w:r>
            <w:r w:rsidR="00FC406B">
              <w:rPr>
                <w:kern w:val="2"/>
                <w:sz w:val="18"/>
                <w:szCs w:val="18"/>
              </w:rPr>
              <w:t>46</w:t>
            </w:r>
            <w:r w:rsidR="00EE4FDF">
              <w:rPr>
                <w:kern w:val="2"/>
                <w:sz w:val="18"/>
                <w:szCs w:val="18"/>
              </w:rPr>
              <w:t>,</w:t>
            </w:r>
            <w:r w:rsidR="00FC406B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1F042B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FC406B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</w:t>
            </w:r>
            <w:r w:rsidR="00EE4FDF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2</w:t>
            </w:r>
            <w:r w:rsidR="00C72556">
              <w:rPr>
                <w:kern w:val="2"/>
                <w:sz w:val="18"/>
                <w:szCs w:val="18"/>
              </w:rPr>
              <w:t>89</w:t>
            </w:r>
            <w:r w:rsidR="00EE4FDF">
              <w:rPr>
                <w:kern w:val="2"/>
                <w:sz w:val="18"/>
                <w:szCs w:val="18"/>
              </w:rPr>
              <w:t>,</w:t>
            </w:r>
            <w:r w:rsidR="00C72556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C72556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C72556">
              <w:rPr>
                <w:rFonts w:eastAsia="Calibri"/>
                <w:kern w:val="2"/>
                <w:sz w:val="18"/>
                <w:szCs w:val="18"/>
                <w:lang w:eastAsia="en-US"/>
              </w:rPr>
              <w:t>58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1F042B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525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016</w:t>
            </w:r>
            <w:r w:rsidR="00EE4FDF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4F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EE4FDF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53605E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  <w:r w:rsidR="0053605E">
              <w:rPr>
                <w:kern w:val="2"/>
                <w:sz w:val="18"/>
                <w:szCs w:val="18"/>
              </w:rPr>
              <w:t xml:space="preserve">, в </w:t>
            </w:r>
            <w:proofErr w:type="spellStart"/>
            <w:r w:rsidR="0053605E">
              <w:rPr>
                <w:kern w:val="2"/>
                <w:sz w:val="18"/>
                <w:szCs w:val="18"/>
              </w:rPr>
              <w:t>т.ч</w:t>
            </w:r>
            <w:proofErr w:type="spellEnd"/>
            <w:r w:rsidR="0053605E">
              <w:rPr>
                <w:kern w:val="2"/>
                <w:sz w:val="18"/>
                <w:szCs w:val="18"/>
              </w:rPr>
              <w:t>.: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 w:rsidR="00FC4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421</w:t>
            </w:r>
            <w:r w:rsidR="00FC406B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C406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3605E" w:rsidRPr="00717941" w:rsidTr="00A16FFA"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  <w:r>
              <w:rPr>
                <w:sz w:val="20"/>
                <w:szCs w:val="20"/>
              </w:rPr>
              <w:t>В том числе р</w:t>
            </w:r>
            <w:r w:rsidRPr="0053605E">
              <w:rPr>
                <w:sz w:val="20"/>
                <w:szCs w:val="20"/>
              </w:rPr>
              <w:t xml:space="preserve">асходы на реализацию инициативных </w:t>
            </w:r>
            <w:r w:rsidR="00CF0DE4">
              <w:rPr>
                <w:sz w:val="20"/>
                <w:szCs w:val="20"/>
              </w:rPr>
              <w:t>проектов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53605E" w:rsidRPr="00A16FFA" w:rsidRDefault="0053605E" w:rsidP="0053605E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Благоустройство территории площади, расположенной по адресу:</w:t>
            </w:r>
          </w:p>
          <w:p w:rsidR="0053605E" w:rsidRPr="00A16FFA" w:rsidRDefault="0053605E" w:rsidP="0053605E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Российская Федерация, Ростовская область, </w:t>
            </w:r>
            <w:proofErr w:type="spellStart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Красновское</w:t>
            </w:r>
            <w:proofErr w:type="spellEnd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сельское</w:t>
            </w:r>
          </w:p>
          <w:p w:rsidR="0053605E" w:rsidRPr="00C92E3B" w:rsidRDefault="0053605E" w:rsidP="0053605E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поселение, Тарасовский район, х. </w:t>
            </w:r>
            <w:proofErr w:type="spellStart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Нижнемитякин</w:t>
            </w:r>
            <w:proofErr w:type="spellEnd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, ул. Правобережная, 122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421,3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53605E" w:rsidRPr="00717941" w:rsidTr="00A16FFA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3605E">
              <w:rPr>
                <w:kern w:val="2"/>
                <w:sz w:val="18"/>
                <w:szCs w:val="18"/>
              </w:rPr>
              <w:t xml:space="preserve">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</w:t>
            </w:r>
            <w:proofErr w:type="spellStart"/>
            <w:r w:rsidRPr="0053605E">
              <w:rPr>
                <w:kern w:val="2"/>
                <w:sz w:val="18"/>
                <w:szCs w:val="18"/>
              </w:rPr>
              <w:t>Красновское</w:t>
            </w:r>
            <w:proofErr w:type="spellEnd"/>
            <w:r w:rsidRPr="0053605E">
              <w:rPr>
                <w:kern w:val="2"/>
                <w:sz w:val="18"/>
                <w:szCs w:val="18"/>
              </w:rPr>
              <w:t xml:space="preserve"> сельское поселение, х. Верхний </w:t>
            </w:r>
            <w:proofErr w:type="spellStart"/>
            <w:r w:rsidRPr="0053605E">
              <w:rPr>
                <w:kern w:val="2"/>
                <w:sz w:val="18"/>
                <w:szCs w:val="18"/>
              </w:rPr>
              <w:t>Митякин</w:t>
            </w:r>
            <w:proofErr w:type="spellEnd"/>
            <w:r w:rsidRPr="0053605E">
              <w:rPr>
                <w:kern w:val="2"/>
                <w:sz w:val="18"/>
                <w:szCs w:val="18"/>
              </w:rPr>
              <w:t>, на расстоянии 40 м от здания по ул. Центральная № 146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121" w:rsidRDefault="00705121" w:rsidP="005A6540">
      <w:r>
        <w:separator/>
      </w:r>
    </w:p>
  </w:endnote>
  <w:endnote w:type="continuationSeparator" w:id="0">
    <w:p w:rsidR="00705121" w:rsidRDefault="0070512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121" w:rsidRDefault="00705121" w:rsidP="005A6540">
      <w:r>
        <w:separator/>
      </w:r>
    </w:p>
  </w:footnote>
  <w:footnote w:type="continuationSeparator" w:id="0">
    <w:p w:rsidR="00705121" w:rsidRDefault="0070512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3D4C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2AA"/>
    <w:rsid w:val="001D3352"/>
    <w:rsid w:val="001D3DC5"/>
    <w:rsid w:val="001D6703"/>
    <w:rsid w:val="001D6B56"/>
    <w:rsid w:val="001E09BE"/>
    <w:rsid w:val="001E0FBC"/>
    <w:rsid w:val="001E19D1"/>
    <w:rsid w:val="001F042B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653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69DF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3F621B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05E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05121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445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1690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3A4C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16FFA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2556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0DE4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44CC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6075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E7C57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6D8C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06B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EEBB03-81E2-4F90-AE90-224CC5A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D702-1789-41AF-ADC6-43F4B56F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2025-07-27T09:57:00Z</dcterms:created>
  <dcterms:modified xsi:type="dcterms:W3CDTF">2025-07-27T09:57:00Z</dcterms:modified>
</cp:coreProperties>
</file>